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845B0">
      <w:pPr>
        <w:spacing w:after="0" w:line="240" w:lineRule="auto"/>
        <w:jc w:val="center"/>
        <w:rPr>
          <w:rFonts w:ascii="Calibri" w:hAnsi="Calibri" w:eastAsia="Calibri" w:cs="Times New Roman"/>
          <w:b/>
          <w:bCs/>
          <w:sz w:val="36"/>
          <w:szCs w:val="36"/>
          <w:lang w:val="bs-Latn-BA"/>
        </w:rPr>
      </w:pPr>
      <w:r>
        <w:rPr>
          <w:rFonts w:ascii="Calibri" w:hAnsi="Calibri" w:eastAsia="Calibri" w:cs="Times New Roman"/>
          <w:b/>
          <w:bCs/>
          <w:sz w:val="36"/>
          <w:szCs w:val="36"/>
          <w:lang w:val="bs-Latn-BA"/>
        </w:rPr>
        <w:t>Termini ispita u akademskoj 2025/2026. godini</w:t>
      </w:r>
    </w:p>
    <w:p w14:paraId="264829E9">
      <w:pPr>
        <w:spacing w:after="0" w:line="240" w:lineRule="auto"/>
        <w:jc w:val="center"/>
        <w:rPr>
          <w:rFonts w:ascii="Calibri" w:hAnsi="Calibri" w:eastAsia="Calibri" w:cs="Times New Roman"/>
          <w:b/>
          <w:bCs/>
          <w:sz w:val="36"/>
          <w:szCs w:val="36"/>
          <w:lang w:val="bs-Latn-BA"/>
        </w:rPr>
      </w:pPr>
      <w:r>
        <w:rPr>
          <w:rFonts w:ascii="Calibri" w:hAnsi="Calibri" w:eastAsia="Calibri" w:cs="Times New Roman"/>
          <w:b/>
          <w:bCs/>
          <w:sz w:val="36"/>
          <w:szCs w:val="36"/>
          <w:lang w:val="bs-Latn-BA"/>
        </w:rPr>
        <w:t xml:space="preserve">Drugi ciklus </w:t>
      </w:r>
    </w:p>
    <w:p w14:paraId="62586181">
      <w:pPr>
        <w:spacing w:after="0" w:line="240" w:lineRule="auto"/>
        <w:jc w:val="center"/>
        <w:rPr>
          <w:rFonts w:ascii="Calibri" w:hAnsi="Calibri" w:eastAsia="Calibri" w:cs="Times New Roman"/>
          <w:b/>
          <w:bCs/>
          <w:sz w:val="36"/>
          <w:szCs w:val="36"/>
          <w:lang w:val="bs-Latn-BA"/>
        </w:rPr>
      </w:pPr>
      <w:r>
        <w:rPr>
          <w:rFonts w:ascii="Calibri" w:hAnsi="Calibri" w:eastAsia="Calibri" w:cs="Times New Roman"/>
          <w:b/>
          <w:bCs/>
          <w:sz w:val="36"/>
          <w:szCs w:val="36"/>
          <w:lang w:val="bs-Latn-BA"/>
        </w:rPr>
        <w:t>Odsjek: EDUKACIJA TRENERA U SPORTU, Smjer: Sportski trener</w:t>
      </w:r>
    </w:p>
    <w:p w14:paraId="31B4CB53">
      <w:pPr>
        <w:spacing w:after="0" w:line="240" w:lineRule="auto"/>
        <w:jc w:val="center"/>
        <w:rPr>
          <w:rFonts w:ascii="Calibri" w:hAnsi="Calibri" w:eastAsia="Calibri" w:cs="Times New Roman"/>
          <w:b/>
          <w:bCs/>
          <w:color w:val="FF0000"/>
          <w:sz w:val="36"/>
          <w:szCs w:val="36"/>
          <w:lang w:val="bs-Latn-BA"/>
        </w:rPr>
      </w:pPr>
    </w:p>
    <w:p w14:paraId="464E1C76">
      <w:pPr>
        <w:spacing w:after="0" w:line="240" w:lineRule="auto"/>
        <w:jc w:val="center"/>
        <w:rPr>
          <w:rFonts w:ascii="Calibri" w:hAnsi="Calibri" w:eastAsia="Calibri" w:cs="Times New Roman"/>
          <w:b/>
          <w:bCs/>
          <w:sz w:val="36"/>
          <w:szCs w:val="36"/>
          <w:lang w:val="bs-Latn-BA"/>
        </w:rPr>
      </w:pPr>
      <w:r>
        <w:rPr>
          <w:rFonts w:ascii="Calibri" w:hAnsi="Calibri" w:eastAsia="Calibri" w:cs="Times New Roman"/>
          <w:b/>
          <w:bCs/>
          <w:sz w:val="36"/>
          <w:szCs w:val="36"/>
          <w:lang w:val="bs-Latn-BA"/>
        </w:rPr>
        <w:t>Prva godina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4899"/>
        <w:gridCol w:w="885"/>
        <w:gridCol w:w="873"/>
        <w:gridCol w:w="921"/>
        <w:gridCol w:w="913"/>
        <w:gridCol w:w="1104"/>
        <w:gridCol w:w="1105"/>
        <w:gridCol w:w="921"/>
        <w:gridCol w:w="913"/>
      </w:tblGrid>
      <w:tr w14:paraId="0EFC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1D0113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1A74B7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PREDMET</w:t>
            </w: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/Ispitni termin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AEDA1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Junsko-julski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20CAFD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Septembarski</w:t>
            </w:r>
          </w:p>
        </w:tc>
      </w:tr>
      <w:tr w14:paraId="3C01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vAlign w:val="center"/>
          </w:tcPr>
          <w:p w14:paraId="691FE33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vAlign w:val="center"/>
          </w:tcPr>
          <w:p w14:paraId="6F34DC5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2F2F2"/>
            <w:vAlign w:val="center"/>
          </w:tcPr>
          <w:p w14:paraId="2E6E3CDB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Redovni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B342AE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Popravni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2F2F2"/>
            <w:vAlign w:val="center"/>
          </w:tcPr>
          <w:p w14:paraId="616AB19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Redovni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5F626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Popravni termin</w:t>
            </w:r>
          </w:p>
        </w:tc>
      </w:tr>
      <w:tr w14:paraId="77AA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58904C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A7703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070044E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6BA6E8A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sat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4EAC178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4F5E77E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sat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0722231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23B06F1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sat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D1F50F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5137D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sat</w:t>
            </w:r>
          </w:p>
        </w:tc>
      </w:tr>
      <w:tr w14:paraId="323E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52C97FA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0B3D821">
            <w:pPr>
              <w:spacing w:after="0" w:line="240" w:lineRule="auto"/>
              <w:rPr>
                <w:rFonts w:ascii="Bahnschrift" w:hAnsi="Bahnschrift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bs-Latn-BA" w:eastAsia="hr-HR"/>
              </w:rPr>
              <w:t>Osnovni aspekti selekcije u sportskim igrama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</w:tcBorders>
            <w:shd w:val="clear" w:color="auto" w:fill="F2F2F2"/>
            <w:vAlign w:val="center"/>
          </w:tcPr>
          <w:p w14:paraId="1F88C9B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23.06.</w:t>
            </w:r>
          </w:p>
        </w:tc>
        <w:tc>
          <w:tcPr>
            <w:tcW w:w="873" w:type="dxa"/>
            <w:tcBorders>
              <w:top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4F82DE4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389EF8C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</w:t>
            </w: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9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.07.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13511C5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</w:tcBorders>
            <w:shd w:val="clear" w:color="auto" w:fill="F2F2F2"/>
            <w:vAlign w:val="center"/>
          </w:tcPr>
          <w:p w14:paraId="2B9A440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17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.08.</w:t>
            </w:r>
          </w:p>
        </w:tc>
        <w:tc>
          <w:tcPr>
            <w:tcW w:w="1105" w:type="dxa"/>
            <w:tcBorders>
              <w:top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4776589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DB41F7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15.09.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9E9C0B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3EFD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5BD127F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00EC0FF">
            <w:pPr>
              <w:spacing w:after="0" w:line="240" w:lineRule="auto"/>
              <w:rPr>
                <w:rFonts w:ascii="Bahnschrift" w:hAnsi="Bahnschrift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bs-Latn-BA" w:eastAsia="hr-HR"/>
              </w:rPr>
              <w:t>Kineziološka antropologija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2A99D60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18.06.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  <w:vAlign w:val="bottom"/>
          </w:tcPr>
          <w:p w14:paraId="17A1F53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</w:t>
            </w: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eastAsia="bs-Latn-BA"/>
              </w:rPr>
              <w:t>4</w:t>
            </w: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0FC4DBB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</w:t>
            </w: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3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19B02D2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2018C36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18.08.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4B68163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8BDD3B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07.09.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1295DA7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4CA2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4AEC85C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1E4E0BD">
            <w:pPr>
              <w:spacing w:after="0" w:line="240" w:lineRule="auto"/>
              <w:rPr>
                <w:rFonts w:ascii="Bahnschrift" w:hAnsi="Bahnschrift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  <w:t>Tjelesna aktivnost i zdravlje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3A8B3E6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5.06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</w:tcPr>
          <w:p w14:paraId="7EC6EBB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</w:t>
            </w: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eastAsia="bs-Latn-BA"/>
              </w:rPr>
              <w:t>4</w:t>
            </w: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41AFB2D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02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.07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29F52A8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</w:t>
            </w: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eastAsia="bs-Latn-BA"/>
              </w:rPr>
              <w:t>4</w:t>
            </w: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.00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0417990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27.08.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4CB5134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</w:t>
            </w: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eastAsia="bs-Latn-BA"/>
              </w:rPr>
              <w:t>4</w:t>
            </w: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4CAA8A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10.09.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7CC89C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</w:t>
            </w: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eastAsia="bs-Latn-BA"/>
              </w:rPr>
              <w:t>4</w:t>
            </w: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.00</w:t>
            </w:r>
          </w:p>
        </w:tc>
      </w:tr>
      <w:tr w14:paraId="3162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538C883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0" w:type="auto"/>
            <w:tcBorders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739E2F0">
            <w:pPr>
              <w:spacing w:after="0" w:line="240" w:lineRule="auto"/>
              <w:rPr>
                <w:rFonts w:ascii="Bahnschrift" w:hAnsi="Bahnschrift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  <w:t>Kontrola treniranosti u sportu i rekreaciji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5B12C4D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16.06.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1A6A1D9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391921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</w:t>
            </w: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6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7BFE5BE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4A7921A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20.08.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41D1B39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E98EBB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09.09.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026604F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5181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07E9468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right w:val="single" w:color="auto" w:sz="12" w:space="0"/>
            </w:tcBorders>
            <w:shd w:val="clear" w:color="auto" w:fill="auto"/>
          </w:tcPr>
          <w:p w14:paraId="5F9F5782">
            <w:pPr>
              <w:spacing w:after="0" w:line="240" w:lineRule="auto"/>
              <w:rPr>
                <w:rFonts w:ascii="Bahnschrift" w:hAnsi="Bahnschrift" w:eastAsia="Times New Roman" w:cs="Calibri"/>
                <w:b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  <w:t>Tjelesna aktivnost osoba treće dobi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6365AF1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highlight w:val="lightGray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5.06.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2CF538F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3FE96FA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18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767A1E9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65B17CD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</w:t>
            </w: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4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6E87F80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14C17BD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11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2ED62A1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7EF5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768A4F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6.1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</w:tcPr>
          <w:p w14:paraId="340708BB">
            <w:pPr>
              <w:spacing w:after="0" w:line="240" w:lineRule="auto"/>
              <w:rPr>
                <w:rFonts w:ascii="Bahnschrift" w:hAnsi="Bahnschrift" w:eastAsia="Times New Roman" w:cs="Calibri"/>
                <w:b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  <w:t>Kondicijski trening mladih sportaša*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25B79C3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highlight w:val="lightGray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17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433D119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3C707BB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08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690952A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1088A88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26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</w:t>
            </w: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8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34F48A8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1EB1EDB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14.09.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14036A2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40E1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5F866BC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6.2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</w:tcPr>
          <w:p w14:paraId="6770E1F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  <w:t>Situacijska efikasnost u sportskim igrama*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496087F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17.06.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</w:tcPr>
          <w:p w14:paraId="65999B9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14.00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2308E55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08.07.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4FC4A44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3AB2738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26.08.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1FE596B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17C7C7B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14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0D5FEBC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7D02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5CDA3A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</w:tcPr>
          <w:p w14:paraId="3029846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Savremena dijagnostika u sportu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72D9D16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19.06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783CAD5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14.00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24085BC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07.07.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25767BF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14.00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5F6464C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19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.08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58E27A0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14.00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96129C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16.09.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0E8A77D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14.00</w:t>
            </w:r>
          </w:p>
        </w:tc>
      </w:tr>
      <w:tr w14:paraId="3477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</w:tcBorders>
            <w:shd w:val="clear" w:color="auto" w:fill="FFFFFF"/>
            <w:vAlign w:val="center"/>
          </w:tcPr>
          <w:p w14:paraId="5238F8E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BC2ABB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bs-Latn-BA"/>
              </w:rPr>
              <w:t>Ishrana sportista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035E6AE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22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1336F64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0985465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16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44DE0F3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3B6D8DE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31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5167338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1A5E28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18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F43C09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0465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27EA799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B748ED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bs-Latn-BA"/>
              </w:rPr>
              <w:t>Osnove motoričkih transformacija u sportu i rekreaciji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598F45E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30.06.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</w:tcPr>
          <w:p w14:paraId="744BACC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14.00</w:t>
            </w:r>
          </w:p>
        </w:tc>
        <w:tc>
          <w:tcPr>
            <w:tcW w:w="921" w:type="dxa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4CF761A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15.07.</w:t>
            </w:r>
          </w:p>
        </w:tc>
        <w:tc>
          <w:tcPr>
            <w:tcW w:w="913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078CA28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06FB462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25</w:t>
            </w:r>
            <w:bookmarkStart w:id="0" w:name="_GoBack"/>
            <w:bookmarkEnd w:id="0"/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4EC3A89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921" w:type="dxa"/>
            <w:tcBorders>
              <w:left w:val="single" w:color="auto" w:sz="12" w:space="0"/>
            </w:tcBorders>
            <w:vAlign w:val="center"/>
          </w:tcPr>
          <w:p w14:paraId="3F88B80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12.09.</w:t>
            </w:r>
          </w:p>
        </w:tc>
        <w:tc>
          <w:tcPr>
            <w:tcW w:w="913" w:type="dxa"/>
            <w:tcBorders>
              <w:right w:val="single" w:color="auto" w:sz="12" w:space="0"/>
            </w:tcBorders>
            <w:vAlign w:val="center"/>
          </w:tcPr>
          <w:p w14:paraId="2A9AAB2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7036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3440937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E78689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bs-Latn-BA"/>
              </w:rPr>
              <w:t>Liderstvo u sportu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584B63C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29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34C911F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921" w:type="dxa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71643EE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17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.07.</w:t>
            </w:r>
          </w:p>
        </w:tc>
        <w:tc>
          <w:tcPr>
            <w:tcW w:w="913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4221F6D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1E36D67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22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430A460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14DB7BE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19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03730AB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3EA4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5C7F7CD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552FBA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bs-Latn-BA"/>
              </w:rPr>
              <w:t>Prevencija i rehabilitacija povreda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7FB82FD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24.06.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60F4A28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0D760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10.07.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6135DC3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4BCA209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21.08.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711B9F2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DA4DCD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04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3EE5EA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1D9B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7E8D0A1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12.1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6F2B359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bs-Latn-BA"/>
              </w:rPr>
              <w:t>Planiranje i programiranje kondicijskih sposobnosti sportu i rekreaciji*</w:t>
            </w:r>
          </w:p>
          <w:p w14:paraId="5077978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</w:pPr>
          </w:p>
        </w:tc>
        <w:tc>
          <w:tcPr>
            <w:tcW w:w="88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14:paraId="3A08218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shd w:val="clear" w:color="auto" w:fill="F2F2F2"/>
                <w:lang w:val="bs-Latn-BA"/>
              </w:rPr>
              <w:t>26.06.</w:t>
            </w:r>
          </w:p>
        </w:tc>
        <w:tc>
          <w:tcPr>
            <w:tcW w:w="87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2F2F2"/>
          </w:tcPr>
          <w:p w14:paraId="41CC25D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</w:pPr>
          </w:p>
          <w:p w14:paraId="1B90E8D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14.00</w:t>
            </w:r>
          </w:p>
        </w:tc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3387053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14.07.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1C2D2DF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14:paraId="1A28053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28.08.</w:t>
            </w:r>
          </w:p>
        </w:tc>
        <w:tc>
          <w:tcPr>
            <w:tcW w:w="110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729B051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92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8AB1C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17.09.</w:t>
            </w:r>
          </w:p>
        </w:tc>
        <w:tc>
          <w:tcPr>
            <w:tcW w:w="91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00385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69AD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048B8FA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12.2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E4780E7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bs-Latn-BA"/>
              </w:rPr>
              <w:t>Tehnologija treninga borilačkih sportova*</w:t>
            </w:r>
          </w:p>
        </w:tc>
        <w:tc>
          <w:tcPr>
            <w:tcW w:w="88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14:paraId="48CB446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shd w:val="clear" w:color="auto" w:fill="F2F2F2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shd w:val="clear" w:color="auto" w:fill="F2F2F2"/>
                <w:lang w:val="bs-Latn-BA"/>
              </w:rPr>
              <w:t>27.06</w:t>
            </w:r>
          </w:p>
        </w:tc>
        <w:tc>
          <w:tcPr>
            <w:tcW w:w="87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2F2F2"/>
          </w:tcPr>
          <w:p w14:paraId="4257427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14.00</w:t>
            </w:r>
          </w:p>
        </w:tc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327C79A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13.07.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5E94A91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14.00</w:t>
            </w:r>
          </w:p>
        </w:tc>
        <w:tc>
          <w:tcPr>
            <w:tcW w:w="1104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14:paraId="1F8887C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28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</w:t>
            </w: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8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110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25BCE35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14.00</w:t>
            </w:r>
          </w:p>
        </w:tc>
        <w:tc>
          <w:tcPr>
            <w:tcW w:w="92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66A22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17.09</w:t>
            </w:r>
          </w:p>
        </w:tc>
        <w:tc>
          <w:tcPr>
            <w:tcW w:w="91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DF541F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14.00</w:t>
            </w:r>
          </w:p>
        </w:tc>
      </w:tr>
    </w:tbl>
    <w:p w14:paraId="38ADCBA6">
      <w:pPr>
        <w:rPr>
          <w:rFonts w:ascii="Calibri" w:hAnsi="Calibri" w:eastAsia="Calibri" w:cs="Times New Roman"/>
          <w:lang w:val="bs-Latn-BA"/>
        </w:rPr>
      </w:pPr>
      <w:r>
        <w:rPr>
          <w:rFonts w:ascii="Calibri" w:hAnsi="Calibri" w:eastAsia="Calibri" w:cs="Times New Roman"/>
          <w:lang w:val="bs-Latn-BA"/>
        </w:rPr>
        <w:t xml:space="preserve">             * Izborni predmet</w:t>
      </w:r>
    </w:p>
    <w:p w14:paraId="2F7B4668">
      <w:pPr>
        <w:spacing w:after="0" w:line="240" w:lineRule="auto"/>
        <w:jc w:val="both"/>
        <w:rPr>
          <w:rFonts w:ascii="Times New Roman" w:hAnsi="Times New Roman" w:eastAsia="Calibri" w:cs="Times New Roman"/>
          <w:lang w:val="bs-Latn-BA"/>
        </w:rPr>
      </w:pPr>
      <w:r>
        <w:rPr>
          <w:rFonts w:ascii="Times New Roman" w:hAnsi="Times New Roman" w:eastAsia="Calibri" w:cs="Times New Roman"/>
          <w:lang w:val="bs-Latn-BA"/>
        </w:rPr>
        <w:t xml:space="preserve">                    </w:t>
      </w:r>
    </w:p>
    <w:p w14:paraId="3EAAE0EB">
      <w:pPr>
        <w:spacing w:after="0" w:line="240" w:lineRule="auto"/>
        <w:jc w:val="both"/>
        <w:rPr>
          <w:rFonts w:ascii="Times New Roman" w:hAnsi="Times New Roman" w:eastAsia="Calibri" w:cs="Times New Roman"/>
          <w:lang w:val="bs-Latn-BA"/>
        </w:rPr>
      </w:pPr>
      <w:r>
        <w:rPr>
          <w:rFonts w:ascii="Times New Roman" w:hAnsi="Times New Roman" w:eastAsia="Calibri" w:cs="Times New Roman"/>
          <w:lang w:val="bs-Latn-BA"/>
        </w:rPr>
        <w:t xml:space="preserve">                 Voditelj drugog ciklusa                                                                                                            Prodekan za nastavu i studentska pitanja</w:t>
      </w:r>
    </w:p>
    <w:p w14:paraId="7870B4F6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  <w:r>
        <w:rPr>
          <w:rFonts w:ascii="Times New Roman" w:hAnsi="Times New Roman" w:eastAsia="Calibri" w:cs="Times New Roman"/>
          <w:lang w:val="bs-Latn-BA"/>
        </w:rPr>
        <w:t xml:space="preserve">               Dr sc. Melika Muratović, red.prof.                                                                                         Dr sc. Amra Nožinović Mujanović,red. prof.</w:t>
      </w:r>
    </w:p>
    <w:p w14:paraId="3B10B9EE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</w:p>
    <w:p w14:paraId="75B79EAA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</w:p>
    <w:p w14:paraId="2D034E37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</w:p>
    <w:p w14:paraId="67C0FD73">
      <w:pPr>
        <w:jc w:val="center"/>
        <w:rPr>
          <w:rFonts w:ascii="Bahnschrift" w:hAnsi="Bahnschrift" w:eastAsia="Calibri" w:cs="Times New Roman"/>
          <w:b/>
          <w:sz w:val="48"/>
          <w:szCs w:val="48"/>
          <w:lang w:val="bs-Latn-BA"/>
        </w:rPr>
      </w:pPr>
      <w:r>
        <w:rPr>
          <w:rFonts w:ascii="Bahnschrift" w:hAnsi="Bahnschrift" w:eastAsia="Calibri" w:cs="Times New Roman"/>
          <w:b/>
          <w:sz w:val="48"/>
          <w:szCs w:val="48"/>
          <w:lang w:val="bs-Latn-BA"/>
        </w:rPr>
        <w:t>II ciklus Sportski trener</w:t>
      </w:r>
    </w:p>
    <w:p w14:paraId="3ECCA6C5">
      <w:pPr>
        <w:jc w:val="center"/>
        <w:rPr>
          <w:rFonts w:ascii="Bahnschrift" w:hAnsi="Bahnschrift" w:eastAsia="Calibri" w:cs="Times New Roman"/>
          <w:b/>
          <w:sz w:val="48"/>
          <w:szCs w:val="48"/>
          <w:lang w:val="bs-Latn-BA"/>
        </w:rPr>
      </w:pPr>
      <w:r>
        <w:rPr>
          <w:rFonts w:ascii="Bahnschrift" w:hAnsi="Bahnschrift" w:eastAsia="Calibri" w:cs="Times New Roman"/>
          <w:b/>
          <w:sz w:val="48"/>
          <w:szCs w:val="48"/>
          <w:lang w:val="bs-Latn-BA"/>
        </w:rPr>
        <w:t>ISPITNI ROK AK.2025/2026</w:t>
      </w:r>
    </w:p>
    <w:p w14:paraId="7D786AE6">
      <w:pPr>
        <w:jc w:val="center"/>
        <w:rPr>
          <w:rFonts w:ascii="Bahnschrift" w:hAnsi="Bahnschrift" w:eastAsia="Calibri" w:cs="Times New Roman"/>
          <w:b/>
          <w:sz w:val="48"/>
          <w:szCs w:val="48"/>
          <w:lang w:val="bs-Latn-BA"/>
        </w:rPr>
      </w:pPr>
      <w:r>
        <w:rPr>
          <w:rFonts w:ascii="Bahnschrift" w:hAnsi="Bahnschrift" w:eastAsia="Calibri" w:cs="Times New Roman"/>
          <w:b/>
          <w:sz w:val="48"/>
          <w:szCs w:val="48"/>
          <w:lang w:val="bs-Latn-BA"/>
        </w:rPr>
        <w:t>Druga godina</w:t>
      </w:r>
    </w:p>
    <w:p w14:paraId="42237439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</w:p>
    <w:p w14:paraId="3BFD9514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185"/>
        <w:gridCol w:w="885"/>
        <w:gridCol w:w="873"/>
        <w:gridCol w:w="921"/>
        <w:gridCol w:w="913"/>
        <w:gridCol w:w="1104"/>
        <w:gridCol w:w="1105"/>
        <w:gridCol w:w="921"/>
        <w:gridCol w:w="913"/>
      </w:tblGrid>
      <w:tr w14:paraId="05BC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AE15EE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E72042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PREDMET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  <w:t>/Ispitni termin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5C567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Junsko-julski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AC3B9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Septembarski</w:t>
            </w:r>
          </w:p>
        </w:tc>
      </w:tr>
      <w:tr w14:paraId="6E6E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vAlign w:val="center"/>
          </w:tcPr>
          <w:p w14:paraId="7FB9270C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vAlign w:val="center"/>
          </w:tcPr>
          <w:p w14:paraId="2513DA7F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2F2F2"/>
            <w:vAlign w:val="center"/>
          </w:tcPr>
          <w:p w14:paraId="6DD4BEA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Redovni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6D3113A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Popravni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2F2F2"/>
            <w:vAlign w:val="center"/>
          </w:tcPr>
          <w:p w14:paraId="06A1957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Redovni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B86F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Popravni termin</w:t>
            </w:r>
          </w:p>
        </w:tc>
      </w:tr>
      <w:tr w14:paraId="7509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A84C5CC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80F7EFE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23A76AF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datum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1930C4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sat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6E3B47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datum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2A92A8E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sat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0A60A1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datum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70309D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sat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CB36A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datum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4CF7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sat</w:t>
            </w:r>
          </w:p>
        </w:tc>
      </w:tr>
      <w:tr w14:paraId="4270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4C4FEE40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53C0D4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bs-Latn-BA"/>
              </w:rPr>
              <w:t xml:space="preserve">Poduzetništvo u sportu 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</w:tcBorders>
            <w:shd w:val="clear" w:color="auto" w:fill="F2F2F2"/>
            <w:vAlign w:val="center"/>
          </w:tcPr>
          <w:p w14:paraId="58DF5D2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16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 xml:space="preserve"> .06.</w:t>
            </w:r>
          </w:p>
        </w:tc>
        <w:tc>
          <w:tcPr>
            <w:tcW w:w="873" w:type="dxa"/>
            <w:tcBorders>
              <w:top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3BA9DC8A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4BDAC0D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01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.07.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6E9E6724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</w:tcBorders>
            <w:shd w:val="clear" w:color="auto" w:fill="F2F2F2"/>
            <w:vAlign w:val="center"/>
          </w:tcPr>
          <w:p w14:paraId="76F652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17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.08.</w:t>
            </w:r>
          </w:p>
        </w:tc>
        <w:tc>
          <w:tcPr>
            <w:tcW w:w="1105" w:type="dxa"/>
            <w:tcBorders>
              <w:top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69D408EA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E147CC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07.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09.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166FCCF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</w:tr>
      <w:tr w14:paraId="643B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5BD39541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1E46DF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bs-Latn-BA"/>
              </w:rPr>
              <w:t>Primjenjena istraživanja u sportu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58BF9B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30.06.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  <w:vAlign w:val="bottom"/>
          </w:tcPr>
          <w:p w14:paraId="23F70CEE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</w:t>
            </w:r>
            <w:r>
              <w:rPr>
                <w:rFonts w:ascii="Times New Roman" w:hAnsi="Times New Roman" w:eastAsia="Calibri" w:cs="Times New Roman"/>
                <w:i/>
                <w:sz w:val="22"/>
                <w:szCs w:val="22"/>
              </w:rPr>
              <w:t>4</w:t>
            </w: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206F2A2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6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6C85EA06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3EC15BB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18.08.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7D000594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5BA9F9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15.09.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18C9D66E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</w:tr>
      <w:tr w14:paraId="4408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7AFE9DEF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A0EEFF4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bs-Latn-BA"/>
              </w:rPr>
              <w:t xml:space="preserve">Metodologija istraživanja u sportu 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5A7E2FC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7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.06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</w:tcPr>
          <w:p w14:paraId="06056C27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</w:t>
            </w:r>
            <w:r>
              <w:rPr>
                <w:rFonts w:ascii="Times New Roman" w:hAnsi="Times New Roman" w:eastAsia="Calibri" w:cs="Times New Roman"/>
                <w:i/>
                <w:sz w:val="22"/>
                <w:szCs w:val="22"/>
              </w:rPr>
              <w:t>4</w:t>
            </w: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045473F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09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.07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2C74C2A1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</w:t>
            </w:r>
            <w:r>
              <w:rPr>
                <w:rFonts w:ascii="Times New Roman" w:hAnsi="Times New Roman" w:eastAsia="Calibri" w:cs="Times New Roman"/>
                <w:i/>
                <w:sz w:val="22"/>
                <w:szCs w:val="22"/>
              </w:rPr>
              <w:t>4</w:t>
            </w: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.00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168443F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19.08.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5776B8FD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</w:t>
            </w:r>
            <w:r>
              <w:rPr>
                <w:rFonts w:ascii="Times New Roman" w:hAnsi="Times New Roman" w:eastAsia="Calibri" w:cs="Times New Roman"/>
                <w:i/>
                <w:sz w:val="22"/>
                <w:szCs w:val="22"/>
              </w:rPr>
              <w:t>4</w:t>
            </w: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2908B0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10.09.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ED2B216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</w:t>
            </w:r>
            <w:r>
              <w:rPr>
                <w:rFonts w:ascii="Times New Roman" w:hAnsi="Times New Roman" w:eastAsia="Calibri" w:cs="Times New Roman"/>
                <w:i/>
                <w:sz w:val="22"/>
                <w:szCs w:val="22"/>
              </w:rPr>
              <w:t>4</w:t>
            </w: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.00</w:t>
            </w:r>
          </w:p>
        </w:tc>
      </w:tr>
      <w:tr w14:paraId="790A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7B46BFE3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41C83363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bs-Latn-BA"/>
              </w:rPr>
              <w:t xml:space="preserve">Adaptirana tjelesna aktivnost 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6988DD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29.06.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278CACFE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06EAF0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15.07.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32FDCBE0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0F296D0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31.08.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1819B34E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C1DA6C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16.09.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9474517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</w:tr>
      <w:tr w14:paraId="161D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099B1734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7687EBF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bs-Latn-BA"/>
              </w:rPr>
              <w:t xml:space="preserve">Engleski jezik u sportu 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6902412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22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23F0A323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2006DA1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07.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7791F621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19CAE1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21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4EA6C8C5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18,00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2F03785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18.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09452A43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</w:tr>
      <w:tr w14:paraId="1CED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5619E99E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5668CFD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bs-Latn-BA"/>
              </w:rPr>
              <w:t xml:space="preserve">Sportsko pravo </w:t>
            </w:r>
            <w:r>
              <w:rPr>
                <w:rFonts w:ascii="Arial" w:hAnsi="Arial" w:eastAsia="Times New Roman" w:cs="Arial"/>
                <w:sz w:val="20"/>
                <w:szCs w:val="20"/>
                <w:lang w:val="bs-Latn-BA" w:eastAsia="hr-HR"/>
              </w:rPr>
              <w:t>*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35A9126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15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7203B46C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72D16D0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08.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79B7D499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7C837BB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24.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085B6FE8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32D8A9A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14.09.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2590F133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09,00</w:t>
            </w:r>
          </w:p>
        </w:tc>
      </w:tr>
      <w:tr w14:paraId="6FEE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1D3C7DF6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46B9A8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bs-Latn-BA"/>
              </w:rPr>
              <w:t>Sportska medicina</w:t>
            </w:r>
          </w:p>
        </w:tc>
        <w:tc>
          <w:tcPr>
            <w:tcW w:w="88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5BD572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18.06.</w:t>
            </w:r>
          </w:p>
        </w:tc>
        <w:tc>
          <w:tcPr>
            <w:tcW w:w="873" w:type="dxa"/>
            <w:tcBorders>
              <w:right w:val="single" w:color="auto" w:sz="12" w:space="0"/>
            </w:tcBorders>
            <w:shd w:val="clear" w:color="auto" w:fill="F2F2F2"/>
          </w:tcPr>
          <w:p w14:paraId="20051BDA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5541F0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0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6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31D34CCD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110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01077CC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20.08.</w:t>
            </w:r>
          </w:p>
        </w:tc>
        <w:tc>
          <w:tcPr>
            <w:tcW w:w="110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0C7B1150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59903D4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bs-Latn-BA"/>
              </w:rPr>
              <w:t>17.09.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538DE760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 w:eastAsia="Calibri" w:cs="Times New Roman"/>
                <w:i/>
                <w:sz w:val="22"/>
                <w:szCs w:val="22"/>
                <w:lang w:val="bs-Latn-BA"/>
              </w:rPr>
              <w:t>14,00</w:t>
            </w:r>
          </w:p>
        </w:tc>
      </w:tr>
    </w:tbl>
    <w:p w14:paraId="62FEC69C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</w:p>
    <w:p w14:paraId="187826B1">
      <w:pPr>
        <w:rPr>
          <w:rFonts w:ascii="Calibri" w:hAnsi="Calibri" w:eastAsia="Calibri" w:cs="Times New Roman"/>
          <w:lang w:val="bs-Latn-BA"/>
        </w:rPr>
      </w:pPr>
      <w:r>
        <w:rPr>
          <w:rFonts w:ascii="Calibri" w:hAnsi="Calibri" w:eastAsia="Calibri" w:cs="Times New Roman"/>
          <w:lang w:val="bs-Latn-BA"/>
        </w:rPr>
        <w:t xml:space="preserve">                   * Izborni predmeti</w:t>
      </w:r>
    </w:p>
    <w:p w14:paraId="2E6992D2">
      <w:pPr>
        <w:spacing w:after="0" w:line="240" w:lineRule="auto"/>
        <w:rPr>
          <w:rFonts w:ascii="Calibri" w:hAnsi="Calibri" w:eastAsia="Calibri" w:cs="Times New Roman"/>
          <w:color w:val="FF0000"/>
          <w:u w:val="single"/>
          <w:lang w:val="bs-Latn-BA"/>
        </w:rPr>
      </w:pPr>
    </w:p>
    <w:p w14:paraId="3831FA5E">
      <w:pPr>
        <w:spacing w:after="0" w:line="240" w:lineRule="auto"/>
        <w:jc w:val="both"/>
        <w:rPr>
          <w:rFonts w:ascii="Times New Roman" w:hAnsi="Times New Roman" w:eastAsia="Calibri" w:cs="Times New Roman"/>
          <w:lang w:val="bs-Latn-BA"/>
        </w:rPr>
      </w:pPr>
      <w:r>
        <w:rPr>
          <w:rFonts w:ascii="Times New Roman" w:hAnsi="Times New Roman" w:eastAsia="Calibri" w:cs="Times New Roman"/>
          <w:lang w:val="bs-Latn-BA"/>
        </w:rPr>
        <w:t xml:space="preserve">                       Voditelj drugog ciklusa                                                                                                            Prodekan za nastavu i studentska pitanja</w:t>
      </w:r>
    </w:p>
    <w:p w14:paraId="758747BD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  <w:r>
        <w:rPr>
          <w:rFonts w:ascii="Times New Roman" w:hAnsi="Times New Roman" w:eastAsia="Calibri" w:cs="Times New Roman"/>
          <w:lang w:val="bs-Latn-BA"/>
        </w:rPr>
        <w:t xml:space="preserve">                   Dr sc. Melika Muratović, red.prof.                                                                                         Dr sc. Amra Nožinović Mujanović,red. prof.</w:t>
      </w:r>
    </w:p>
    <w:p w14:paraId="76FBC0F9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</w:p>
    <w:p w14:paraId="57F79818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</w:p>
    <w:p w14:paraId="18186A53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</w:p>
    <w:p w14:paraId="766B7406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</w:p>
    <w:p w14:paraId="5F72FDE6"/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C2"/>
    <w:rsid w:val="002D3EC2"/>
    <w:rsid w:val="004225BF"/>
    <w:rsid w:val="00C04E53"/>
    <w:rsid w:val="00CA7E33"/>
    <w:rsid w:val="00CD4C54"/>
    <w:rsid w:val="00D435F4"/>
    <w:rsid w:val="00E10F12"/>
    <w:rsid w:val="32A71E63"/>
    <w:rsid w:val="3AF23855"/>
    <w:rsid w:val="426051B5"/>
    <w:rsid w:val="58FC4668"/>
    <w:rsid w:val="6F961B13"/>
    <w:rsid w:val="7D08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2791</Characters>
  <Lines>23</Lines>
  <Paragraphs>6</Paragraphs>
  <TotalTime>147</TotalTime>
  <ScaleCrop>false</ScaleCrop>
  <LinksUpToDate>false</LinksUpToDate>
  <CharactersWithSpaces>3274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2026-05-18T07:23:00Z</dcterms:created>
  <dc:creator>Windows User</dc:creator>
  <cp:lastModifiedBy>Amra NM</cp:lastModifiedBy>
  <cp:lastPrinted>2026-05-18T07:40:00Z</cp:lastPrinted>
  <dcterms:modified xsi:type="dcterms:W3CDTF">2026-05-26T12:20:59Z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79EF7F60C371402B951B782D77358445_13</vt:lpwstr>
  </property>
</Properties>
</file>