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5FDC" w14:textId="61B91663" w:rsidR="0038114B" w:rsidRDefault="00A96423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5A341E">
        <w:rPr>
          <w:rFonts w:cstheme="minorHAnsi"/>
          <w:b/>
          <w:bCs/>
          <w:sz w:val="28"/>
          <w:szCs w:val="28"/>
          <w:lang w:val="bs-Latn-BA"/>
        </w:rPr>
        <w:t xml:space="preserve">RASPORED NASTAVE ZA </w:t>
      </w:r>
      <w:r w:rsidR="00D943C4" w:rsidRPr="005A341E">
        <w:rPr>
          <w:rFonts w:cstheme="minorHAnsi"/>
          <w:b/>
          <w:bCs/>
          <w:sz w:val="28"/>
          <w:szCs w:val="28"/>
          <w:lang w:val="bs-Latn-BA"/>
        </w:rPr>
        <w:t xml:space="preserve">DRUGI CIKLUS </w:t>
      </w:r>
      <w:r w:rsidRPr="005A341E">
        <w:rPr>
          <w:rFonts w:cstheme="minorHAnsi"/>
          <w:b/>
          <w:bCs/>
          <w:sz w:val="28"/>
          <w:szCs w:val="28"/>
          <w:lang w:val="bs-Latn-BA"/>
        </w:rPr>
        <w:t xml:space="preserve">ETUS </w:t>
      </w:r>
      <w:r w:rsidR="00B614A4">
        <w:rPr>
          <w:rFonts w:cstheme="minorHAnsi"/>
          <w:b/>
          <w:bCs/>
          <w:sz w:val="28"/>
          <w:szCs w:val="28"/>
          <w:lang w:val="bs-Latn-BA"/>
        </w:rPr>
        <w:t>LJETNI SEMESTAR</w:t>
      </w:r>
    </w:p>
    <w:p w14:paraId="5E25873A" w14:textId="2C128978" w:rsidR="005A341E" w:rsidRPr="00080C16" w:rsidRDefault="00782344" w:rsidP="00080C16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ak. 2024 / 2025</w:t>
      </w:r>
    </w:p>
    <w:p w14:paraId="34006A32" w14:textId="5AF316F1" w:rsidR="00A96423" w:rsidRPr="00782344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sz w:val="32"/>
          <w:szCs w:val="32"/>
          <w:lang w:val="bs-Latn-BA"/>
        </w:rPr>
      </w:pPr>
      <w:r w:rsidRPr="00782344">
        <w:rPr>
          <w:rFonts w:cstheme="minorHAnsi"/>
          <w:b/>
          <w:bCs/>
          <w:sz w:val="32"/>
          <w:szCs w:val="32"/>
          <w:lang w:val="bs-Latn-BA"/>
        </w:rPr>
        <w:t>PRVA GODINA</w:t>
      </w:r>
    </w:p>
    <w:p w14:paraId="05423FAB" w14:textId="03DF9BA7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50F78">
        <w:rPr>
          <w:rFonts w:cstheme="minorHAnsi"/>
          <w:b/>
          <w:bCs/>
          <w:lang w:val="bs-Latn-BA"/>
        </w:rPr>
        <w:t>UČIONICA: 2</w:t>
      </w:r>
      <w:r w:rsidR="00D943C4" w:rsidRPr="00550F78">
        <w:rPr>
          <w:rFonts w:cstheme="minorHAnsi"/>
          <w:b/>
          <w:bCs/>
          <w:lang w:val="bs-Latn-BA"/>
        </w:rPr>
        <w:t>08</w:t>
      </w:r>
      <w:r w:rsidR="00D943C4">
        <w:rPr>
          <w:rFonts w:cstheme="minorHAnsi"/>
          <w:b/>
          <w:bCs/>
          <w:lang w:val="bs-Latn-BA"/>
        </w:rPr>
        <w:t xml:space="preserve"> +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067"/>
        <w:gridCol w:w="2680"/>
        <w:gridCol w:w="3643"/>
      </w:tblGrid>
      <w:tr w:rsidR="00851774" w:rsidRPr="00531CCF" w14:paraId="2E078CA8" w14:textId="77777777" w:rsidTr="00080C16">
        <w:tc>
          <w:tcPr>
            <w:tcW w:w="1345" w:type="dxa"/>
            <w:shd w:val="clear" w:color="auto" w:fill="BFBFBF" w:themeFill="background1" w:themeFillShade="BF"/>
          </w:tcPr>
          <w:p w14:paraId="5B49801E" w14:textId="74FC81E2" w:rsidR="00851774" w:rsidRPr="00531CCF" w:rsidRDefault="00851774" w:rsidP="00851774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4067" w:type="dxa"/>
            <w:vAlign w:val="center"/>
          </w:tcPr>
          <w:p w14:paraId="52F0A698" w14:textId="77777777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2680" w:type="dxa"/>
            <w:vAlign w:val="center"/>
          </w:tcPr>
          <w:p w14:paraId="2DC4F284" w14:textId="66E3F9BD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3643" w:type="dxa"/>
            <w:vAlign w:val="center"/>
          </w:tcPr>
          <w:p w14:paraId="77986FD7" w14:textId="0065D274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851774" w:rsidRPr="00531CCF" w14:paraId="3185480A" w14:textId="77777777" w:rsidTr="00665640">
        <w:trPr>
          <w:trHeight w:val="343"/>
        </w:trPr>
        <w:tc>
          <w:tcPr>
            <w:tcW w:w="1345" w:type="dxa"/>
            <w:shd w:val="clear" w:color="auto" w:fill="BFBFBF" w:themeFill="background1" w:themeFillShade="BF"/>
          </w:tcPr>
          <w:p w14:paraId="72ABE51E" w14:textId="5CF9C557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4067" w:type="dxa"/>
            <w:vMerge w:val="restart"/>
            <w:vAlign w:val="center"/>
          </w:tcPr>
          <w:p w14:paraId="635559AD" w14:textId="00FEF980" w:rsidR="00851774" w:rsidRPr="00F944B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614A4"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Osnove motoričkih transformacija u sportu i rekreaciji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Jasmin Mehinović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2680" w:type="dxa"/>
            <w:vMerge w:val="restart"/>
            <w:vAlign w:val="center"/>
          </w:tcPr>
          <w:p w14:paraId="7819542A" w14:textId="77777777" w:rsidR="00851774" w:rsidRDefault="00851774" w:rsidP="00080C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B614A4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Ishrana sportista </w:t>
            </w:r>
          </w:p>
          <w:p w14:paraId="478192CE" w14:textId="7B5ED738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Tijana Brčina, 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3643" w:type="dxa"/>
            <w:vMerge w:val="restart"/>
            <w:vAlign w:val="center"/>
          </w:tcPr>
          <w:p w14:paraId="6DF32083" w14:textId="77777777" w:rsidR="00851774" w:rsidRDefault="00851774" w:rsidP="00080C1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</w:t>
            </w:r>
            <w:r w:rsidRPr="00B614A4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Planiranje i programiranje kondicijskih sposobnosti sportu i rekreaciji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Fuad Babajić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  <w:p w14:paraId="50E9B9AF" w14:textId="36D100E5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851774" w:rsidRPr="00531CCF" w14:paraId="3F62DE64" w14:textId="77777777" w:rsidTr="00665640">
        <w:tc>
          <w:tcPr>
            <w:tcW w:w="1345" w:type="dxa"/>
            <w:shd w:val="clear" w:color="auto" w:fill="BFBFBF" w:themeFill="background1" w:themeFillShade="BF"/>
          </w:tcPr>
          <w:p w14:paraId="61297CD3" w14:textId="316735AD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4067" w:type="dxa"/>
            <w:vMerge/>
            <w:vAlign w:val="center"/>
          </w:tcPr>
          <w:p w14:paraId="5BF54A88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680" w:type="dxa"/>
            <w:vMerge/>
            <w:vAlign w:val="center"/>
          </w:tcPr>
          <w:p w14:paraId="0FA698A6" w14:textId="3A2FEF1F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vMerge/>
            <w:vAlign w:val="center"/>
          </w:tcPr>
          <w:p w14:paraId="053AE4A9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851774" w:rsidRPr="00531CCF" w14:paraId="1100422D" w14:textId="77777777" w:rsidTr="006D3FF0">
        <w:trPr>
          <w:trHeight w:val="525"/>
        </w:trPr>
        <w:tc>
          <w:tcPr>
            <w:tcW w:w="1345" w:type="dxa"/>
            <w:vMerge w:val="restart"/>
            <w:shd w:val="clear" w:color="auto" w:fill="BFBFBF" w:themeFill="background1" w:themeFillShade="BF"/>
          </w:tcPr>
          <w:p w14:paraId="4EFA889B" w14:textId="3EA2D571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4067" w:type="dxa"/>
            <w:vMerge/>
            <w:vAlign w:val="center"/>
          </w:tcPr>
          <w:p w14:paraId="49CF5D2F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680" w:type="dxa"/>
            <w:vMerge/>
            <w:vAlign w:val="center"/>
          </w:tcPr>
          <w:p w14:paraId="7C5779D2" w14:textId="7F17A985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vMerge/>
            <w:vAlign w:val="center"/>
          </w:tcPr>
          <w:p w14:paraId="42E9737C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851774" w:rsidRPr="00531CCF" w14:paraId="0BFC7150" w14:textId="77777777" w:rsidTr="00665640">
        <w:trPr>
          <w:trHeight w:val="960"/>
        </w:trPr>
        <w:tc>
          <w:tcPr>
            <w:tcW w:w="1345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741A0A58" w14:textId="77777777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4067" w:type="dxa"/>
            <w:vMerge/>
            <w:tcBorders>
              <w:bottom w:val="single" w:sz="24" w:space="0" w:color="auto"/>
            </w:tcBorders>
            <w:vAlign w:val="center"/>
          </w:tcPr>
          <w:p w14:paraId="260BC0CA" w14:textId="354EB59E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680" w:type="dxa"/>
            <w:vMerge/>
            <w:tcBorders>
              <w:bottom w:val="single" w:sz="24" w:space="0" w:color="auto"/>
            </w:tcBorders>
            <w:vAlign w:val="center"/>
          </w:tcPr>
          <w:p w14:paraId="2BEFD1BC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tcBorders>
              <w:bottom w:val="single" w:sz="24" w:space="0" w:color="auto"/>
            </w:tcBorders>
            <w:vAlign w:val="center"/>
          </w:tcPr>
          <w:p w14:paraId="2A4DF6A9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</w:t>
            </w:r>
            <w:r w:rsidRPr="00B614A4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Tehnologija treninga borilačkih sportova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Eldar Goletić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851774" w:rsidRPr="00531CCF" w14:paraId="1F140014" w14:textId="77777777" w:rsidTr="00665640">
        <w:tc>
          <w:tcPr>
            <w:tcW w:w="1345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F3A4587" w14:textId="2E91BB1C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4067" w:type="dxa"/>
            <w:vMerge w:val="restart"/>
            <w:tcBorders>
              <w:top w:val="single" w:sz="24" w:space="0" w:color="auto"/>
            </w:tcBorders>
            <w:vAlign w:val="center"/>
          </w:tcPr>
          <w:p w14:paraId="4B7F9997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  <w:r w:rsidRPr="00B614A4"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>Savremena dijagnostika u sportu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Bilalić, 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prof.</w:t>
            </w:r>
          </w:p>
          <w:p w14:paraId="398A1CAB" w14:textId="18DF90B0" w:rsidR="00851774" w:rsidRPr="00754E6A" w:rsidRDefault="00851774" w:rsidP="00080C1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2680" w:type="dxa"/>
            <w:vMerge w:val="restart"/>
            <w:tcBorders>
              <w:top w:val="single" w:sz="24" w:space="0" w:color="auto"/>
            </w:tcBorders>
            <w:vAlign w:val="center"/>
          </w:tcPr>
          <w:p w14:paraId="2BB983CD" w14:textId="26EDCFC1" w:rsidR="00851774" w:rsidRDefault="00851774" w:rsidP="00080C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</w:pPr>
            <w:r w:rsidRPr="00B614A4"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>Liderstvo u sportu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 </w:t>
            </w:r>
          </w:p>
          <w:p w14:paraId="027A90AF" w14:textId="5FBC6E78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Adisa Delić, red.prof.</w:t>
            </w:r>
          </w:p>
        </w:tc>
        <w:tc>
          <w:tcPr>
            <w:tcW w:w="3643" w:type="dxa"/>
            <w:vMerge w:val="restart"/>
            <w:tcBorders>
              <w:top w:val="single" w:sz="24" w:space="0" w:color="auto"/>
            </w:tcBorders>
            <w:vAlign w:val="center"/>
          </w:tcPr>
          <w:p w14:paraId="50B653D4" w14:textId="77777777" w:rsidR="00851774" w:rsidRDefault="00851774" w:rsidP="00503F0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</w:pPr>
            <w:r w:rsidRPr="00B614A4"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>Prevencija i rehabilitacija povreda</w:t>
            </w:r>
          </w:p>
          <w:p w14:paraId="330D44C5" w14:textId="7DBACBEC" w:rsidR="00851774" w:rsidRPr="00531CCF" w:rsidRDefault="00851774" w:rsidP="00503F0C">
            <w:pPr>
              <w:pStyle w:val="NoSpacing"/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dr.sci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 Muris Đug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851774" w:rsidRPr="00531CCF" w14:paraId="34D42A03" w14:textId="77777777" w:rsidTr="00665640">
        <w:tc>
          <w:tcPr>
            <w:tcW w:w="1345" w:type="dxa"/>
            <w:shd w:val="clear" w:color="auto" w:fill="BFBFBF" w:themeFill="background1" w:themeFillShade="BF"/>
          </w:tcPr>
          <w:p w14:paraId="75B804A6" w14:textId="203D24E8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4067" w:type="dxa"/>
            <w:vMerge/>
          </w:tcPr>
          <w:p w14:paraId="2F974B98" w14:textId="154EE412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680" w:type="dxa"/>
            <w:vMerge/>
          </w:tcPr>
          <w:p w14:paraId="5A3BC049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vMerge/>
          </w:tcPr>
          <w:p w14:paraId="414CA7F5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851774" w:rsidRPr="00531CCF" w14:paraId="3337B3FF" w14:textId="77777777" w:rsidTr="00665640">
        <w:trPr>
          <w:trHeight w:val="1150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87C83D" w14:textId="5B4D6D9B" w:rsidR="00851774" w:rsidRPr="00531CCF" w:rsidRDefault="00851774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4067" w:type="dxa"/>
            <w:vMerge/>
            <w:tcBorders>
              <w:bottom w:val="single" w:sz="4" w:space="0" w:color="auto"/>
            </w:tcBorders>
          </w:tcPr>
          <w:p w14:paraId="0F19BB95" w14:textId="61A78BEF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</w:tcPr>
          <w:p w14:paraId="693DFA6C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vMerge/>
            <w:tcBorders>
              <w:bottom w:val="single" w:sz="4" w:space="0" w:color="auto"/>
            </w:tcBorders>
          </w:tcPr>
          <w:p w14:paraId="09BD0363" w14:textId="77777777" w:rsidR="00851774" w:rsidRPr="00531CCF" w:rsidRDefault="00851774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C2ACBA9" w14:textId="3BFC034D" w:rsidR="00A96423" w:rsidRPr="002C144F" w:rsidRDefault="002C144F" w:rsidP="002C144F">
      <w:pPr>
        <w:rPr>
          <w:rFonts w:cstheme="minorHAnsi"/>
          <w:b/>
          <w:bCs/>
          <w:lang w:val="bs-Latn-BA"/>
        </w:rPr>
      </w:pPr>
      <w:r w:rsidRPr="002C144F">
        <w:rPr>
          <w:rFonts w:cstheme="minorHAnsi"/>
          <w:b/>
          <w:bCs/>
          <w:lang w:val="bs-Latn-BA"/>
        </w:rPr>
        <w:t>* Izborni predmet</w:t>
      </w:r>
      <w:r w:rsidR="00B614A4">
        <w:rPr>
          <w:rFonts w:cstheme="minorHAnsi"/>
          <w:b/>
          <w:bCs/>
          <w:lang w:val="bs-Latn-BA"/>
        </w:rPr>
        <w:t xml:space="preserve"> – oba kreću u isto vrijeme</w:t>
      </w:r>
      <w:r w:rsidRPr="002C144F">
        <w:rPr>
          <w:rFonts w:cstheme="minorHAnsi"/>
          <w:b/>
          <w:bCs/>
          <w:lang w:val="bs-Latn-BA"/>
        </w:rPr>
        <w:br/>
      </w: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7E1B91" w:rsidRPr="00531CCF" w14:paraId="24E9445E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EE97D42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E76F6DD" w14:textId="5B2E39AD" w:rsidR="007E1B91" w:rsidRPr="00531CCF" w:rsidRDefault="00231092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 xml:space="preserve">03-05.03; 31.03. – 02.04.; 28 – 30.04.; 02-04.06. </w:t>
            </w:r>
          </w:p>
        </w:tc>
      </w:tr>
      <w:tr w:rsidR="007E1B91" w:rsidRPr="00531CCF" w14:paraId="48BEAA2B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3F099F3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604EC3E9" w14:textId="0DD2BCAE" w:rsidR="007E1B91" w:rsidRPr="008A65A3" w:rsidRDefault="00231092" w:rsidP="005A341E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17-19.03.; 14-16.04.; 05-07.05.; 12-14.05.; 26-28.05.; </w:t>
            </w:r>
          </w:p>
        </w:tc>
      </w:tr>
      <w:tr w:rsidR="007E1B91" w:rsidRPr="00531CCF" w14:paraId="29008CC4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5931C5F" w14:textId="57335340" w:rsidR="007E1B91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07B43FCF" w14:textId="7722D1AC" w:rsidR="007E1B91" w:rsidRDefault="00231092" w:rsidP="005A341E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24-26.03.; 10-12.03.; 24-26.03.; 07-09.04.; 21-23.04.; 19-21.05.;</w:t>
            </w:r>
          </w:p>
        </w:tc>
      </w:tr>
    </w:tbl>
    <w:p w14:paraId="2FBAA341" w14:textId="77777777" w:rsidR="002C144F" w:rsidRDefault="002C144F" w:rsidP="002C144F">
      <w:pPr>
        <w:rPr>
          <w:rFonts w:cstheme="minorHAnsi"/>
          <w:lang w:val="bs-Latn-BA"/>
        </w:rPr>
      </w:pPr>
    </w:p>
    <w:p w14:paraId="67B64C18" w14:textId="77777777" w:rsidR="002C144F" w:rsidRPr="00531CCF" w:rsidRDefault="002C144F" w:rsidP="00E421F4">
      <w:pPr>
        <w:rPr>
          <w:rFonts w:cstheme="minorHAnsi"/>
          <w:lang w:val="bs-Latn-BA"/>
        </w:rPr>
      </w:pPr>
    </w:p>
    <w:sectPr w:rsidR="002C144F" w:rsidRPr="00531CCF" w:rsidSect="005A341E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3DE"/>
    <w:multiLevelType w:val="multilevel"/>
    <w:tmpl w:val="24935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0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041370"/>
    <w:rsid w:val="00080C16"/>
    <w:rsid w:val="000D7C35"/>
    <w:rsid w:val="00113368"/>
    <w:rsid w:val="00231092"/>
    <w:rsid w:val="002C144F"/>
    <w:rsid w:val="00305369"/>
    <w:rsid w:val="00332CC6"/>
    <w:rsid w:val="0038114B"/>
    <w:rsid w:val="00480093"/>
    <w:rsid w:val="004F0459"/>
    <w:rsid w:val="004F62C2"/>
    <w:rsid w:val="00503F0C"/>
    <w:rsid w:val="00531CCF"/>
    <w:rsid w:val="00550F78"/>
    <w:rsid w:val="005A341E"/>
    <w:rsid w:val="00625F46"/>
    <w:rsid w:val="00665640"/>
    <w:rsid w:val="00732F80"/>
    <w:rsid w:val="00754E6A"/>
    <w:rsid w:val="00782344"/>
    <w:rsid w:val="007E1B91"/>
    <w:rsid w:val="00851774"/>
    <w:rsid w:val="008551CC"/>
    <w:rsid w:val="009178A6"/>
    <w:rsid w:val="009712BE"/>
    <w:rsid w:val="00A96423"/>
    <w:rsid w:val="00B045EF"/>
    <w:rsid w:val="00B614A4"/>
    <w:rsid w:val="00BC0478"/>
    <w:rsid w:val="00BF0584"/>
    <w:rsid w:val="00D103E6"/>
    <w:rsid w:val="00D943C4"/>
    <w:rsid w:val="00E3279B"/>
    <w:rsid w:val="00E421F4"/>
    <w:rsid w:val="00EB2E08"/>
    <w:rsid w:val="00F4546A"/>
    <w:rsid w:val="00F766A2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754E6A"/>
    <w:pPr>
      <w:spacing w:after="0" w:line="240" w:lineRule="auto"/>
    </w:pPr>
    <w:rPr>
      <w:rFonts w:ascii="Calibri" w:eastAsia="Calibri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link w:val="NoSpacing"/>
    <w:uiPriority w:val="1"/>
    <w:rsid w:val="00754E6A"/>
    <w:rPr>
      <w:rFonts w:ascii="Calibri" w:eastAsia="Calibri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2024-10-14T12:55:00Z</cp:lastPrinted>
  <dcterms:created xsi:type="dcterms:W3CDTF">2025-02-15T19:38:00Z</dcterms:created>
  <dcterms:modified xsi:type="dcterms:W3CDTF">2025-02-15T19:38:00Z</dcterms:modified>
</cp:coreProperties>
</file>